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A5083" w14:textId="77777777" w:rsidR="00E248E4" w:rsidRDefault="00E248E4" w:rsidP="00E248E4">
      <w:pPr>
        <w:rPr>
          <w:rFonts w:ascii="仿宋_GB2312" w:eastAsia="仿宋_GB2312" w:hAnsi="黑体" w:cs="黑体"/>
          <w:sz w:val="44"/>
          <w:szCs w:val="44"/>
        </w:rPr>
      </w:pPr>
      <w:r>
        <w:rPr>
          <w:rFonts w:ascii="仿宋_GB2312" w:eastAsia="仿宋_GB2312" w:hAnsi="黑体" w:cs="黑体" w:hint="eastAsia"/>
          <w:sz w:val="44"/>
          <w:szCs w:val="44"/>
        </w:rPr>
        <w:t>附件1 ：参赛原文</w:t>
      </w:r>
    </w:p>
    <w:p w14:paraId="464F5F39" w14:textId="77777777" w:rsidR="00E248E4" w:rsidRDefault="00E248E4" w:rsidP="00E248E4">
      <w:pPr>
        <w:rPr>
          <w:rFonts w:ascii="仿宋_GB2312" w:eastAsia="仿宋_GB2312" w:hAnsi="黑体" w:cs="方正小标宋简体" w:hint="eastAsia"/>
          <w:sz w:val="44"/>
          <w:szCs w:val="44"/>
        </w:rPr>
      </w:pPr>
    </w:p>
    <w:p w14:paraId="6E04D8EF" w14:textId="77777777" w:rsidR="00E248E4" w:rsidRDefault="00E248E4" w:rsidP="00E248E4">
      <w:pPr>
        <w:jc w:val="center"/>
        <w:rPr>
          <w:rFonts w:ascii="黑体" w:eastAsia="黑体" w:hAnsi="黑体" w:cs="方正小标宋简体" w:hint="eastAsia"/>
          <w:sz w:val="32"/>
          <w:szCs w:val="32"/>
        </w:rPr>
      </w:pPr>
      <w:r>
        <w:rPr>
          <w:rFonts w:ascii="黑体" w:eastAsia="黑体" w:hAnsi="黑体" w:cs="方正小标宋简体" w:hint="eastAsia"/>
          <w:b/>
          <w:bCs/>
          <w:sz w:val="28"/>
          <w:szCs w:val="28"/>
        </w:rPr>
        <w:t>第一面军旗的诞生</w:t>
      </w:r>
    </w:p>
    <w:p w14:paraId="4B0330C0" w14:textId="77777777" w:rsidR="00E248E4" w:rsidRDefault="00E248E4" w:rsidP="00E248E4">
      <w:pPr>
        <w:spacing w:line="579" w:lineRule="atLeast"/>
        <w:ind w:firstLineChars="200" w:firstLine="420"/>
        <w:jc w:val="left"/>
        <w:rPr>
          <w:rFonts w:ascii="仿宋_GB2312" w:eastAsia="仿宋_GB2312" w:hAnsi="宋体" w:cs="黑体" w:hint="eastAsia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Cs w:val="21"/>
        </w:rPr>
        <w:t xml:space="preserve">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1927年9月9日，震惊全国的湘赣边界秋收起义正式打响。起义部队打出工农革命军的旗号，这是领导起义的中共中央政治局候补委员毛泽东的主张，他认为：“国民党的旗子已经成了军阀的旗子，只有共产党的旗子才是人民的旗子。我们应该高高打出共产党的旗子。”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ab/>
      </w:r>
    </w:p>
    <w:p w14:paraId="54720D31" w14:textId="77777777" w:rsidR="00E248E4" w:rsidRDefault="00E248E4" w:rsidP="00E248E4">
      <w:pPr>
        <w:spacing w:line="579" w:lineRule="atLeast"/>
        <w:ind w:firstLineChars="200" w:firstLine="480"/>
        <w:jc w:val="left"/>
        <w:rPr>
          <w:rFonts w:ascii="仿宋_GB2312" w:eastAsia="仿宋_GB2312" w:hAnsi="宋体" w:cs="黑体" w:hint="eastAsia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制作军旗的任务交给了师部参谋何长工和另外两位军官陈树华、杨立三。何长工留过洋，有文化，又是1922入党的老党员。他们根据这次起义部队由工农组成、又叫工农革命军的特点，确定军旗的颜色为红色，象征革命；旗子中间为白色五角星，星内镶嵌黑色的镰刀加斧头，代表军队工农联盟的特点；靠旗杆一侧为白色，用楷体字竖写“工农革命军第一军第一师”。</w:t>
      </w:r>
    </w:p>
    <w:p w14:paraId="3670E9AB" w14:textId="77777777" w:rsidR="00E248E4" w:rsidRDefault="00E248E4" w:rsidP="00E248E4">
      <w:pPr>
        <w:spacing w:line="579" w:lineRule="atLeast"/>
        <w:ind w:firstLineChars="200" w:firstLine="480"/>
        <w:jc w:val="left"/>
        <w:rPr>
          <w:rFonts w:ascii="仿宋_GB2312" w:eastAsia="仿宋_GB2312" w:hAnsi="宋体" w:cs="黑体" w:hint="eastAsia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军旗方案确定了，他们连夜赶制军旗。裁缝出身的班长张令彬买来布匹，县总工会委员长徐光华请来了裁缝及会针线活的妇女。大家挑灯夜战，赶制出了一百面军旗，还有起义部队需要的红色识别带、红色袖套。</w:t>
      </w:r>
    </w:p>
    <w:p w14:paraId="24C108EF" w14:textId="77777777" w:rsidR="00E248E4" w:rsidRDefault="00E248E4" w:rsidP="00E248E4">
      <w:pPr>
        <w:spacing w:line="579" w:lineRule="atLeast"/>
        <w:ind w:firstLineChars="200" w:firstLine="480"/>
        <w:jc w:val="left"/>
        <w:rPr>
          <w:rFonts w:ascii="仿宋_GB2312" w:eastAsia="仿宋_GB2312" w:hAnsi="宋体" w:cs="黑体" w:hint="eastAsia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第二天，一面鲜艳的军旗迎风飘扬。第一团的全体官兵</w:t>
      </w:r>
      <w:proofErr w:type="gramStart"/>
      <w:r>
        <w:rPr>
          <w:rFonts w:ascii="仿宋_GB2312" w:eastAsia="仿宋_GB2312" w:hAnsi="宋体" w:cs="黑体" w:hint="eastAsia"/>
          <w:kern w:val="0"/>
          <w:sz w:val="24"/>
          <w:szCs w:val="24"/>
        </w:rPr>
        <w:t>颈</w:t>
      </w:r>
      <w:proofErr w:type="gramEnd"/>
      <w:r>
        <w:rPr>
          <w:rFonts w:ascii="仿宋_GB2312" w:eastAsia="仿宋_GB2312" w:hAnsi="宋体" w:cs="黑体" w:hint="eastAsia"/>
          <w:kern w:val="0"/>
          <w:sz w:val="24"/>
          <w:szCs w:val="24"/>
        </w:rPr>
        <w:t>脖上系着红领带，手臂上戴着红袖章，一声令下，打响了秋收起义第一枪。 亲临此境，毛泽东激情写下了《西江月·秋收起义》：</w:t>
      </w:r>
    </w:p>
    <w:p w14:paraId="1C807B10" w14:textId="77777777" w:rsidR="00E248E4" w:rsidRDefault="00E248E4" w:rsidP="00E248E4">
      <w:pPr>
        <w:spacing w:line="579" w:lineRule="atLeast"/>
        <w:ind w:firstLine="200"/>
        <w:jc w:val="center"/>
        <w:rPr>
          <w:rFonts w:ascii="仿宋_GB2312" w:eastAsia="仿宋_GB2312" w:hAnsi="宋体" w:cs="黑体" w:hint="eastAsia"/>
          <w:kern w:val="0"/>
          <w:szCs w:val="21"/>
        </w:rPr>
      </w:pPr>
      <w:r>
        <w:rPr>
          <w:rFonts w:ascii="仿宋_GB2312" w:eastAsia="仿宋_GB2312" w:hAnsi="宋体" w:cs="黑体" w:hint="eastAsia"/>
          <w:kern w:val="0"/>
          <w:szCs w:val="21"/>
        </w:rPr>
        <w:t>军叫工农革命，旗号镰刀斧头。</w:t>
      </w:r>
    </w:p>
    <w:p w14:paraId="07FDDE2C" w14:textId="77777777" w:rsidR="00E248E4" w:rsidRDefault="00E248E4" w:rsidP="00E248E4">
      <w:pPr>
        <w:spacing w:line="579" w:lineRule="atLeast"/>
        <w:ind w:firstLine="200"/>
        <w:jc w:val="center"/>
        <w:rPr>
          <w:rFonts w:ascii="仿宋_GB2312" w:eastAsia="仿宋_GB2312" w:hAnsi="宋体" w:cs="黑体" w:hint="eastAsia"/>
          <w:kern w:val="0"/>
          <w:szCs w:val="21"/>
        </w:rPr>
      </w:pPr>
      <w:r>
        <w:rPr>
          <w:rFonts w:ascii="仿宋_GB2312" w:eastAsia="仿宋_GB2312" w:hAnsi="宋体" w:cs="黑体" w:hint="eastAsia"/>
          <w:kern w:val="0"/>
          <w:szCs w:val="21"/>
        </w:rPr>
        <w:t>匡庐一带不停留，要向潇湘直进。</w:t>
      </w:r>
    </w:p>
    <w:p w14:paraId="3140EACB" w14:textId="77777777" w:rsidR="00E248E4" w:rsidRDefault="00E248E4" w:rsidP="00E248E4">
      <w:pPr>
        <w:spacing w:line="579" w:lineRule="atLeast"/>
        <w:ind w:firstLine="200"/>
        <w:jc w:val="center"/>
        <w:rPr>
          <w:rFonts w:ascii="仿宋_GB2312" w:eastAsia="仿宋_GB2312" w:hAnsi="宋体" w:cs="黑体" w:hint="eastAsia"/>
          <w:kern w:val="0"/>
          <w:szCs w:val="21"/>
        </w:rPr>
      </w:pPr>
      <w:r>
        <w:rPr>
          <w:rFonts w:ascii="仿宋_GB2312" w:eastAsia="仿宋_GB2312" w:hAnsi="宋体" w:cs="黑体" w:hint="eastAsia"/>
          <w:kern w:val="0"/>
          <w:szCs w:val="21"/>
        </w:rPr>
        <w:t>地主压迫重重，农民个个同仇。</w:t>
      </w:r>
    </w:p>
    <w:p w14:paraId="227C390D" w14:textId="77777777" w:rsidR="00E248E4" w:rsidRDefault="00E248E4" w:rsidP="00E248E4">
      <w:pPr>
        <w:spacing w:line="579" w:lineRule="atLeast"/>
        <w:ind w:firstLine="200"/>
        <w:jc w:val="center"/>
        <w:rPr>
          <w:rFonts w:ascii="仿宋_GB2312" w:eastAsia="仿宋_GB2312" w:hAnsi="宋体" w:cs="黑体" w:hint="eastAsia"/>
          <w:kern w:val="0"/>
          <w:szCs w:val="21"/>
        </w:rPr>
      </w:pPr>
      <w:r>
        <w:rPr>
          <w:rFonts w:ascii="仿宋_GB2312" w:eastAsia="仿宋_GB2312" w:hAnsi="宋体" w:cs="黑体" w:hint="eastAsia"/>
          <w:kern w:val="0"/>
          <w:szCs w:val="21"/>
        </w:rPr>
        <w:t>秋收时节</w:t>
      </w:r>
      <w:proofErr w:type="gramStart"/>
      <w:r>
        <w:rPr>
          <w:rFonts w:ascii="仿宋_GB2312" w:eastAsia="仿宋_GB2312" w:hAnsi="宋体" w:cs="黑体" w:hint="eastAsia"/>
          <w:kern w:val="0"/>
          <w:szCs w:val="21"/>
        </w:rPr>
        <w:t>暮</w:t>
      </w:r>
      <w:proofErr w:type="gramEnd"/>
      <w:r>
        <w:rPr>
          <w:rFonts w:ascii="仿宋_GB2312" w:eastAsia="仿宋_GB2312" w:hAnsi="宋体" w:cs="黑体" w:hint="eastAsia"/>
          <w:kern w:val="0"/>
          <w:szCs w:val="21"/>
        </w:rPr>
        <w:t>云愁，霹雳一声暴动。</w:t>
      </w:r>
    </w:p>
    <w:p w14:paraId="12A57042" w14:textId="77777777" w:rsidR="00E248E4" w:rsidRDefault="00E248E4" w:rsidP="00E248E4">
      <w:pPr>
        <w:spacing w:line="579" w:lineRule="atLeast"/>
        <w:ind w:firstLine="200"/>
        <w:jc w:val="left"/>
        <w:rPr>
          <w:rFonts w:ascii="仿宋_GB2312" w:eastAsia="仿宋_GB2312" w:hAnsi="宋体" w:cs="黑体" w:hint="eastAsia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打着第一面人民军队的旗帜，部队跟着毛委员上了井冈山。</w:t>
      </w:r>
    </w:p>
    <w:p w14:paraId="23550A32" w14:textId="77777777" w:rsidR="001D6B42" w:rsidRPr="00E248E4" w:rsidRDefault="001D6B42">
      <w:pPr>
        <w:rPr>
          <w:rFonts w:hint="eastAsia"/>
        </w:rPr>
      </w:pPr>
    </w:p>
    <w:sectPr w:rsidR="001D6B42" w:rsidRPr="00E2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7A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E4"/>
    <w:rsid w:val="001D6B42"/>
    <w:rsid w:val="00E2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F3FC"/>
  <w15:chartTrackingRefBased/>
  <w15:docId w15:val="{0785B985-DA38-4309-80F2-DC616B71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8E4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孟妍茜</dc:creator>
  <cp:keywords/>
  <dc:description/>
  <cp:lastModifiedBy>李 孟妍茜</cp:lastModifiedBy>
  <cp:revision>1</cp:revision>
  <dcterms:created xsi:type="dcterms:W3CDTF">2021-03-26T06:06:00Z</dcterms:created>
  <dcterms:modified xsi:type="dcterms:W3CDTF">2021-03-26T06:07:00Z</dcterms:modified>
</cp:coreProperties>
</file>